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D87E8E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724666B9" w:rsidR="00BB72E1" w:rsidRPr="00BB72E1" w:rsidRDefault="00773F05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3F05">
        <w:rPr>
          <w:rFonts w:ascii="Times New Roman" w:hAnsi="Times New Roman" w:cs="Times New Roman"/>
          <w:b/>
          <w:bCs/>
          <w:sz w:val="24"/>
          <w:szCs w:val="24"/>
        </w:rPr>
        <w:t>Камера ультрафиолетовая бактерицидная для хранения стерильного инструмента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5529"/>
        <w:gridCol w:w="2126"/>
        <w:gridCol w:w="1559"/>
      </w:tblGrid>
      <w:tr w:rsidR="00773F05" w:rsidRPr="00773F05" w14:paraId="033178E0" w14:textId="77777777" w:rsidTr="00773F05">
        <w:trPr>
          <w:trHeight w:val="20"/>
          <w:jc w:val="center"/>
        </w:trPr>
        <w:tc>
          <w:tcPr>
            <w:tcW w:w="562" w:type="dxa"/>
            <w:vAlign w:val="center"/>
          </w:tcPr>
          <w:p w14:paraId="3C20BC79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4EEB3D28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6" w:type="dxa"/>
            <w:vAlign w:val="center"/>
          </w:tcPr>
          <w:p w14:paraId="31960C9C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vAlign w:val="center"/>
          </w:tcPr>
          <w:p w14:paraId="646E97C8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773F05" w:rsidRPr="00773F05" w14:paraId="67BA48EB" w14:textId="6783E469" w:rsidTr="00773F05">
        <w:trPr>
          <w:trHeight w:val="20"/>
          <w:jc w:val="center"/>
        </w:trPr>
        <w:tc>
          <w:tcPr>
            <w:tcW w:w="9776" w:type="dxa"/>
            <w:gridSpan w:val="4"/>
            <w:vAlign w:val="center"/>
          </w:tcPr>
          <w:p w14:paraId="1BF6D79C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773F05" w:rsidRPr="00773F05" w14:paraId="1BF88FBE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08C3BFB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E5F981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A1A44D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290107" w14:textId="77777777" w:rsidR="00773F05" w:rsidRPr="00773F05" w:rsidRDefault="00773F05" w:rsidP="00773F0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43D8875F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9AF1B9B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DC2C9E6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C8460E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348E8E" w14:textId="77777777" w:rsidR="00773F05" w:rsidRPr="00773F05" w:rsidRDefault="00773F05" w:rsidP="00773F0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2DF3E22B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4CE13DD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  <w:shd w:val="clear" w:color="auto" w:fill="auto"/>
          </w:tcPr>
          <w:p w14:paraId="50DCE2A5" w14:textId="77777777" w:rsidR="00773F05" w:rsidRPr="00773F05" w:rsidRDefault="00773F05" w:rsidP="00773F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EFBA38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C7CDDC" w14:textId="77777777" w:rsidR="00773F05" w:rsidRPr="00773F05" w:rsidRDefault="00773F05" w:rsidP="00773F0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744B559F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0384E63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B23D960" w14:textId="77777777" w:rsidR="00773F05" w:rsidRPr="00773F05" w:rsidRDefault="00773F05" w:rsidP="00773F05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56EE32" w14:textId="77777777" w:rsidR="00773F05" w:rsidRPr="00773F05" w:rsidRDefault="00773F05" w:rsidP="00773F05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CF6D5" w14:textId="77777777" w:rsidR="00773F05" w:rsidRPr="00773F05" w:rsidRDefault="00773F05" w:rsidP="00773F0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0C02A1E3" w14:textId="1BF5EF65" w:rsidTr="00773F05">
        <w:trPr>
          <w:trHeight w:val="20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14:paraId="03E53A85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773F05" w:rsidRPr="00773F05" w14:paraId="4EC3761A" w14:textId="5BD2BBAF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C094353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14" w:type="dxa"/>
            <w:gridSpan w:val="3"/>
            <w:shd w:val="clear" w:color="auto" w:fill="auto"/>
          </w:tcPr>
          <w:p w14:paraId="6A68BA64" w14:textId="77777777" w:rsidR="00773F05" w:rsidRPr="00773F05" w:rsidRDefault="00773F05" w:rsidP="00773F05">
            <w:pPr>
              <w:pStyle w:val="ab"/>
              <w:ind w:left="0"/>
            </w:pPr>
            <w:r w:rsidRPr="00773F05">
              <w:t>Применяется для хранения медицинского стерильного инструмента.</w:t>
            </w:r>
          </w:p>
        </w:tc>
      </w:tr>
      <w:tr w:rsidR="00773F05" w:rsidRPr="00773F05" w14:paraId="1F67054D" w14:textId="256CCDFB" w:rsidTr="00773F05">
        <w:trPr>
          <w:trHeight w:val="20"/>
          <w:jc w:val="center"/>
        </w:trPr>
        <w:tc>
          <w:tcPr>
            <w:tcW w:w="9776" w:type="dxa"/>
            <w:gridSpan w:val="4"/>
            <w:vAlign w:val="center"/>
          </w:tcPr>
          <w:p w14:paraId="3B96B33D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773F05" w:rsidRPr="00773F05" w14:paraId="77FEC20C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E432227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0822171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49956A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vAlign w:val="center"/>
          </w:tcPr>
          <w:p w14:paraId="70F5C12C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5D60FD0E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3673841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9E5CCB0" w14:textId="467B7756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D3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порошковая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краска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EA42D1" w14:textId="225B88C5" w:rsidR="00773F05" w:rsidRPr="00773F05" w:rsidRDefault="006745CB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59" w:type="dxa"/>
            <w:vAlign w:val="center"/>
          </w:tcPr>
          <w:p w14:paraId="091245B0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2BB497E5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CD8F8B2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AC9B31B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Количество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6E90920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350FBCD5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3241F663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A33FC70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7684322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Полки,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E43F27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20577FCE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73F05" w:rsidRPr="00773F05" w14:paraId="47D921F9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7960B42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23AADE8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Объем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камеры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2E6955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559" w:type="dxa"/>
            <w:vAlign w:val="center"/>
          </w:tcPr>
          <w:p w14:paraId="6F8BC9BA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5089BF6F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FF91BFB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2B353CF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Источник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излучения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лампа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бактерицидная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30 </w:t>
            </w:r>
            <w:r w:rsidRPr="0077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A30E21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E61F157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73F05" w:rsidRPr="00773F05" w14:paraId="38E25A90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F81F2A5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7467E4E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Средняя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продолжительность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горения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лампы</w:t>
            </w:r>
            <w:proofErr w:type="spellEnd"/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час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68526B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559" w:type="dxa"/>
            <w:vAlign w:val="center"/>
          </w:tcPr>
          <w:p w14:paraId="1B2EDC24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73F05" w:rsidRPr="00773F05" w14:paraId="48B922FD" w14:textId="77777777" w:rsidTr="00773F05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EB91BA7" w14:textId="77777777" w:rsidR="00773F05" w:rsidRPr="00773F05" w:rsidRDefault="00773F05" w:rsidP="00773F0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E66D199" w14:textId="77777777" w:rsidR="00773F05" w:rsidRPr="00773F05" w:rsidRDefault="00773F05" w:rsidP="00773F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2B8845" w14:textId="2A87172E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1340х525х1280</w:t>
            </w:r>
          </w:p>
        </w:tc>
        <w:tc>
          <w:tcPr>
            <w:tcW w:w="1559" w:type="dxa"/>
            <w:vAlign w:val="center"/>
          </w:tcPr>
          <w:p w14:paraId="2417A545" w14:textId="77777777" w:rsidR="00773F05" w:rsidRPr="00773F05" w:rsidRDefault="00773F05" w:rsidP="00773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0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7ABE9A04" w14:textId="7D278B0D" w:rsidR="00773F05" w:rsidRDefault="00773F05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49142AF6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773F05">
      <w:pgSz w:w="11906" w:h="16838"/>
      <w:pgMar w:top="568" w:right="707" w:bottom="709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78C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739</cp:revision>
  <cp:lastPrinted>2024-05-29T09:12:00Z</cp:lastPrinted>
  <dcterms:created xsi:type="dcterms:W3CDTF">2021-09-20T14:21:00Z</dcterms:created>
  <dcterms:modified xsi:type="dcterms:W3CDTF">2024-07-08T11:16:00Z</dcterms:modified>
</cp:coreProperties>
</file>